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08" w:rsidRPr="00C63C06" w:rsidRDefault="00342C08" w:rsidP="00342C08">
      <w:pPr>
        <w:jc w:val="center"/>
        <w:rPr>
          <w:b/>
          <w:sz w:val="24"/>
          <w:szCs w:val="24"/>
          <w:lang w:val="bg-BG"/>
        </w:rPr>
      </w:pPr>
      <w:r w:rsidRPr="00C63C06">
        <w:rPr>
          <w:b/>
          <w:sz w:val="24"/>
          <w:szCs w:val="24"/>
          <w:lang w:val="bg-BG"/>
        </w:rPr>
        <w:t xml:space="preserve">Пример за съпоставка на вече съществуващите социални услуги на територията на община </w:t>
      </w:r>
      <w:r w:rsidR="00612AD0">
        <w:rPr>
          <w:b/>
          <w:sz w:val="24"/>
          <w:szCs w:val="24"/>
          <w:lang w:val="bg-BG"/>
        </w:rPr>
        <w:t>Долна Митрополия</w:t>
      </w:r>
      <w:r w:rsidRPr="00C63C06">
        <w:rPr>
          <w:b/>
          <w:sz w:val="24"/>
          <w:szCs w:val="24"/>
          <w:lang w:val="bg-BG"/>
        </w:rPr>
        <w:t xml:space="preserve"> и данните за максимален бро</w:t>
      </w:r>
      <w:r w:rsidR="00C63C06">
        <w:rPr>
          <w:b/>
          <w:sz w:val="24"/>
          <w:szCs w:val="24"/>
          <w:lang w:val="bg-BG"/>
        </w:rPr>
        <w:t>й потребители по Приложение № 5</w:t>
      </w:r>
    </w:p>
    <w:p w:rsidR="00342C08" w:rsidRPr="007D7C26" w:rsidRDefault="00342C08" w:rsidP="00342C08">
      <w:pPr>
        <w:jc w:val="center"/>
        <w:rPr>
          <w:b/>
          <w:lang w:val="bg-BG"/>
        </w:rPr>
      </w:pPr>
    </w:p>
    <w:p w:rsidR="00711804" w:rsidRPr="00130F45" w:rsidRDefault="00711804" w:rsidP="00130F45">
      <w:pPr>
        <w:jc w:val="center"/>
        <w:rPr>
          <w:b/>
          <w:u w:val="single"/>
          <w:lang w:val="bg-BG"/>
        </w:rPr>
      </w:pPr>
      <w:r w:rsidRPr="00130F45">
        <w:rPr>
          <w:b/>
          <w:u w:val="single"/>
          <w:lang w:val="bg-BG"/>
        </w:rPr>
        <w:t>Настоящия пример касае само съществуващите социални услуги, декомпозирани по чл. 15 от ЗСУ.</w:t>
      </w:r>
    </w:p>
    <w:p w:rsidR="00711804" w:rsidRPr="00906A6C" w:rsidRDefault="00711804" w:rsidP="00342C08">
      <w:pPr>
        <w:jc w:val="center"/>
        <w:rPr>
          <w:b/>
          <w:lang w:val="bg-BG"/>
        </w:rPr>
      </w:pPr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държано делегирана дейност, функцион</w:t>
      </w:r>
      <w:r w:rsidR="000613E6">
        <w:rPr>
          <w:b/>
          <w:lang w:val="bg-BG"/>
        </w:rPr>
        <w:t>ираща на територията на община Долна Митрополия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342C08" w:rsidTr="00342C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Х, област Х</w:t>
            </w:r>
          </w:p>
        </w:tc>
      </w:tr>
      <w:tr w:rsidR="00342C08" w:rsidRPr="00342C08" w:rsidTr="00342C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342C08" w:rsidRPr="00342C08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ЦОП</w:t>
            </w:r>
            <w:r w:rsidR="00342C08" w:rsidRPr="00342C08">
              <w:rPr>
                <w:rFonts w:ascii="Calibri" w:eastAsia="Times New Roman" w:hAnsi="Calibri" w:cs="Calibri"/>
                <w:lang w:val="bg-BG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30</w:t>
            </w:r>
          </w:p>
        </w:tc>
      </w:tr>
      <w:tr w:rsidR="00342C08" w:rsidRPr="00342C08" w:rsidTr="00342C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1336F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1336F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42414F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342C08" w:rsidRPr="00342C08" w:rsidTr="00342C08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B5793D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342C08" w:rsidRPr="00342C08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61F22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ДСХ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61F22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342C08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B00022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B00022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2E5DFE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E5DFE" w:rsidRPr="00342C08" w:rsidRDefault="002E5DFE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lastRenderedPageBreak/>
              <w:t>ДСХ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2E5DFE" w:rsidRDefault="002E5DFE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FE" w:rsidRPr="00342C08" w:rsidRDefault="002E5DFE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781AE0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781AE0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</w:tbl>
    <w:p w:rsidR="004A5513" w:rsidRPr="00906A6C" w:rsidRDefault="004A5513">
      <w:pPr>
        <w:rPr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 w:rsidR="000613E6">
        <w:rPr>
          <w:b/>
          <w:lang w:val="bg-BG"/>
        </w:rPr>
        <w:t xml:space="preserve"> на Приложение № 5 за община Долна Митрополия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32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24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42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29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11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13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47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4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4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22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13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56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6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5</w:t>
            </w:r>
          </w:p>
        </w:tc>
      </w:tr>
      <w:tr w:rsidR="00E7222E" w:rsidRPr="00906A6C" w:rsidTr="00130F45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noWrap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  <w:hideMark/>
          </w:tcPr>
          <w:p w:rsidR="00E7222E" w:rsidRPr="008D4025" w:rsidRDefault="00E7222E" w:rsidP="00E7222E">
            <w:r w:rsidRPr="008D4025">
              <w:t>23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1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10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6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1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2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</w:tcPr>
          <w:p w:rsidR="00E7222E" w:rsidRPr="008D4025" w:rsidRDefault="00E7222E" w:rsidP="00E7222E">
            <w:r w:rsidRPr="008D4025">
              <w:t>2</w:t>
            </w:r>
          </w:p>
        </w:tc>
      </w:tr>
      <w:tr w:rsidR="00E7222E" w:rsidRPr="00906A6C" w:rsidTr="00781AE0">
        <w:trPr>
          <w:trHeight w:val="300"/>
        </w:trPr>
        <w:tc>
          <w:tcPr>
            <w:tcW w:w="704" w:type="dxa"/>
          </w:tcPr>
          <w:p w:rsidR="00E7222E" w:rsidRPr="00906A6C" w:rsidRDefault="00E7222E" w:rsidP="00E7222E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E7222E" w:rsidRPr="00906A6C" w:rsidRDefault="00E7222E" w:rsidP="00E7222E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</w:tcPr>
          <w:p w:rsidR="00E7222E" w:rsidRDefault="00E7222E" w:rsidP="00E7222E">
            <w:r w:rsidRPr="008D4025">
              <w:t>2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2C6D33" w:rsidRDefault="00130F45" w:rsidP="00130F45">
      <w:pPr>
        <w:rPr>
          <w:lang w:val="bg-BG"/>
        </w:rPr>
      </w:pPr>
      <w:r w:rsidRPr="00130F45">
        <w:rPr>
          <w:b/>
          <w:lang w:val="bg-BG"/>
        </w:rPr>
        <w:lastRenderedPageBreak/>
        <w:t>Из</w:t>
      </w:r>
      <w:r w:rsidR="00BA65D5" w:rsidRPr="00F04907">
        <w:rPr>
          <w:b/>
          <w:lang w:val="bg-BG"/>
        </w:rPr>
        <w:t>води:</w:t>
      </w:r>
      <w:r w:rsidR="00BA65D5">
        <w:rPr>
          <w:lang w:val="bg-BG"/>
        </w:rPr>
        <w:t xml:space="preserve"> </w:t>
      </w:r>
    </w:p>
    <w:p w:rsidR="0042414F" w:rsidRDefault="00BA65D5" w:rsidP="00803928">
      <w:pPr>
        <w:ind w:firstLine="720"/>
        <w:jc w:val="both"/>
        <w:rPr>
          <w:lang w:val="bg-BG"/>
        </w:rPr>
      </w:pPr>
      <w:r>
        <w:rPr>
          <w:lang w:val="bg-BG"/>
        </w:rPr>
        <w:t>Към момента на извършване на анализа</w:t>
      </w:r>
      <w:r w:rsidR="0042414F">
        <w:rPr>
          <w:lang w:val="bg-BG"/>
        </w:rPr>
        <w:t xml:space="preserve">, </w:t>
      </w:r>
      <w:r w:rsidR="0042414F" w:rsidRPr="0042414F">
        <w:rPr>
          <w:lang w:val="bg-BG"/>
        </w:rPr>
        <w:t>при декомпозирането на съществуващите социални услуги</w:t>
      </w:r>
      <w:r w:rsidR="0042414F">
        <w:rPr>
          <w:lang w:val="bg-BG"/>
        </w:rPr>
        <w:t>,</w:t>
      </w:r>
      <w:r>
        <w:rPr>
          <w:lang w:val="bg-BG"/>
        </w:rPr>
        <w:t xml:space="preserve"> </w:t>
      </w:r>
      <w:r w:rsidR="0042414F">
        <w:rPr>
          <w:lang w:val="bg-BG"/>
        </w:rPr>
        <w:t>се установява</w:t>
      </w:r>
      <w:r>
        <w:rPr>
          <w:lang w:val="bg-BG"/>
        </w:rPr>
        <w:t xml:space="preserve"> </w:t>
      </w:r>
      <w:r w:rsidR="0042414F">
        <w:rPr>
          <w:lang w:val="bg-BG"/>
        </w:rPr>
        <w:t>следно:</w:t>
      </w:r>
    </w:p>
    <w:p w:rsidR="0042414F" w:rsidRDefault="0042414F" w:rsidP="0042414F">
      <w:pPr>
        <w:pStyle w:val="a4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За </w:t>
      </w:r>
      <w:r w:rsidR="004B6095" w:rsidRPr="0042414F">
        <w:rPr>
          <w:lang w:val="bg-BG"/>
        </w:rPr>
        <w:t xml:space="preserve">информиране и консултиране </w:t>
      </w:r>
      <w:r>
        <w:rPr>
          <w:lang w:val="bg-BG"/>
        </w:rPr>
        <w:t>(специализирана) са обезпечени 8</w:t>
      </w:r>
      <w:r w:rsidR="004B6095" w:rsidRPr="0042414F">
        <w:rPr>
          <w:lang w:val="bg-BG"/>
        </w:rPr>
        <w:t xml:space="preserve"> броя места</w:t>
      </w:r>
      <w:r w:rsidR="00711804" w:rsidRPr="0042414F">
        <w:rPr>
          <w:lang w:val="bg-BG"/>
        </w:rPr>
        <w:t xml:space="preserve"> (</w:t>
      </w:r>
      <w:r>
        <w:rPr>
          <w:lang w:val="bg-BG"/>
        </w:rPr>
        <w:t>6 от ЦОП и 2</w:t>
      </w:r>
      <w:r w:rsidR="00DA1FC9" w:rsidRPr="0042414F">
        <w:rPr>
          <w:lang w:val="bg-BG"/>
        </w:rPr>
        <w:t xml:space="preserve"> от </w:t>
      </w:r>
      <w:r>
        <w:rPr>
          <w:lang w:val="bg-BG"/>
        </w:rPr>
        <w:t>ДСХ</w:t>
      </w:r>
      <w:r w:rsidR="00DA1FC9" w:rsidRPr="0042414F">
        <w:rPr>
          <w:lang w:val="bg-BG"/>
        </w:rPr>
        <w:t>),</w:t>
      </w:r>
      <w:r w:rsidR="004B6095" w:rsidRPr="0042414F">
        <w:rPr>
          <w:lang w:val="bg-BG"/>
        </w:rPr>
        <w:t xml:space="preserve"> а от обобщените данни за допустим максимален брой</w:t>
      </w:r>
      <w:r w:rsidR="00C27988" w:rsidRPr="0042414F">
        <w:rPr>
          <w:lang w:val="bg-BG"/>
        </w:rPr>
        <w:t xml:space="preserve"> места, сл</w:t>
      </w:r>
      <w:r>
        <w:rPr>
          <w:lang w:val="bg-BG"/>
        </w:rPr>
        <w:t>едва да се осигурят 32</w:t>
      </w:r>
      <w:r w:rsidR="00711804" w:rsidRPr="0042414F">
        <w:rPr>
          <w:lang w:val="bg-BG"/>
        </w:rPr>
        <w:t xml:space="preserve"> броя</w:t>
      </w:r>
      <w:r w:rsidR="00DA1FC9" w:rsidRPr="0042414F">
        <w:rPr>
          <w:lang w:val="bg-BG"/>
        </w:rPr>
        <w:t xml:space="preserve"> </w:t>
      </w:r>
      <w:r w:rsidR="00711804" w:rsidRPr="0042414F">
        <w:rPr>
          <w:lang w:val="bg-BG"/>
        </w:rPr>
        <w:t>(</w:t>
      </w:r>
      <w:r w:rsidR="00DA1FC9" w:rsidRPr="0042414F">
        <w:rPr>
          <w:lang w:val="bg-BG"/>
        </w:rPr>
        <w:t>ред № 1</w:t>
      </w:r>
      <w:r w:rsidR="00130F45" w:rsidRPr="0042414F">
        <w:rPr>
          <w:lang w:val="bg-BG"/>
        </w:rPr>
        <w:t xml:space="preserve"> от Таблица</w:t>
      </w:r>
      <w:r w:rsidR="00DA1FC9" w:rsidRPr="0042414F">
        <w:rPr>
          <w:lang w:val="bg-BG"/>
        </w:rPr>
        <w:t xml:space="preserve"> №</w:t>
      </w:r>
      <w:r w:rsidR="00130F45" w:rsidRPr="0042414F">
        <w:rPr>
          <w:lang w:val="bg-BG"/>
        </w:rPr>
        <w:t xml:space="preserve"> 2</w:t>
      </w:r>
      <w:r w:rsidR="00711804" w:rsidRPr="0042414F">
        <w:rPr>
          <w:lang w:val="bg-BG"/>
        </w:rPr>
        <w:t>)</w:t>
      </w:r>
      <w:r w:rsidR="00DA1FC9" w:rsidRPr="0042414F">
        <w:rPr>
          <w:lang w:val="bg-BG"/>
        </w:rPr>
        <w:t>.</w:t>
      </w:r>
      <w:r w:rsidR="00C27988" w:rsidRPr="0042414F">
        <w:rPr>
          <w:lang w:val="bg-BG"/>
        </w:rPr>
        <w:t xml:space="preserve"> </w:t>
      </w:r>
      <w:r w:rsidR="000837B6" w:rsidRPr="0042414F">
        <w:rPr>
          <w:lang w:val="bg-BG"/>
        </w:rPr>
        <w:t xml:space="preserve">В този случай, </w:t>
      </w:r>
      <w:r w:rsidR="00FE61F4" w:rsidRPr="0042414F">
        <w:rPr>
          <w:lang w:val="bg-BG"/>
        </w:rPr>
        <w:t>община</w:t>
      </w:r>
      <w:r w:rsidR="00FE61F4">
        <w:t xml:space="preserve"> </w:t>
      </w:r>
      <w:r>
        <w:rPr>
          <w:lang w:val="bg-BG"/>
        </w:rPr>
        <w:t>Долна Митрополия</w:t>
      </w:r>
      <w:r w:rsidR="00FE61F4">
        <w:t xml:space="preserve"> </w:t>
      </w:r>
      <w:r>
        <w:rPr>
          <w:lang w:val="bg-BG"/>
        </w:rPr>
        <w:t>следва да предприеме</w:t>
      </w:r>
      <w:r w:rsidR="000837B6" w:rsidRPr="0042414F">
        <w:rPr>
          <w:lang w:val="bg-BG"/>
        </w:rPr>
        <w:t xml:space="preserve"> п</w:t>
      </w:r>
      <w:r w:rsidR="00042A60" w:rsidRPr="0042414F">
        <w:rPr>
          <w:lang w:val="bg-BG"/>
        </w:rPr>
        <w:t>ромяна въ</w:t>
      </w:r>
      <w:r w:rsidR="00B76F35" w:rsidRPr="0042414F">
        <w:rPr>
          <w:lang w:val="bg-BG"/>
        </w:rPr>
        <w:t xml:space="preserve">в вече съществуващия брой места </w:t>
      </w:r>
      <w:r w:rsidR="00711804" w:rsidRPr="0042414F">
        <w:rPr>
          <w:lang w:val="bg-BG"/>
        </w:rPr>
        <w:t>(</w:t>
      </w:r>
      <w:r w:rsidR="00711804" w:rsidRPr="0042414F">
        <w:rPr>
          <w:rFonts w:cstheme="minorHAnsi"/>
          <w:lang w:val="bg-BG"/>
        </w:rPr>
        <w:t>§</w:t>
      </w:r>
      <w:r w:rsidR="00DA1FC9" w:rsidRPr="0042414F">
        <w:rPr>
          <w:lang w:val="bg-BG"/>
        </w:rPr>
        <w:t>5 от Преходни и</w:t>
      </w:r>
      <w:r w:rsidR="00B76F35" w:rsidRPr="0042414F">
        <w:rPr>
          <w:lang w:val="bg-BG"/>
        </w:rPr>
        <w:t xml:space="preserve"> </w:t>
      </w:r>
      <w:r w:rsidR="00DA1FC9" w:rsidRPr="0042414F">
        <w:rPr>
          <w:lang w:val="bg-BG"/>
        </w:rPr>
        <w:t>заключителни разпоредби на Наредбата за планиране на с</w:t>
      </w:r>
      <w:r w:rsidR="00B76F35" w:rsidRPr="0042414F">
        <w:rPr>
          <w:lang w:val="bg-BG"/>
        </w:rPr>
        <w:t>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</w:t>
      </w:r>
      <w:r w:rsidR="00B70FB3">
        <w:rPr>
          <w:lang w:val="bg-BG"/>
        </w:rPr>
        <w:t>дината на приемането на картата</w:t>
      </w:r>
      <w:r w:rsidR="00711804" w:rsidRPr="0042414F">
        <w:rPr>
          <w:lang w:val="bg-BG"/>
        </w:rPr>
        <w:t>)</w:t>
      </w:r>
      <w:r w:rsidR="00B76F35" w:rsidRPr="0042414F">
        <w:rPr>
          <w:lang w:val="bg-BG"/>
        </w:rPr>
        <w:t>.</w:t>
      </w:r>
    </w:p>
    <w:p w:rsidR="0042414F" w:rsidRPr="0042414F" w:rsidRDefault="00B76F35" w:rsidP="0042414F">
      <w:pPr>
        <w:pStyle w:val="a4"/>
        <w:numPr>
          <w:ilvl w:val="0"/>
          <w:numId w:val="2"/>
        </w:numPr>
        <w:rPr>
          <w:lang w:val="bg-BG"/>
        </w:rPr>
      </w:pPr>
      <w:r w:rsidRPr="0042414F">
        <w:rPr>
          <w:lang w:val="bg-BG"/>
        </w:rPr>
        <w:t xml:space="preserve"> </w:t>
      </w:r>
      <w:r w:rsidR="0042414F" w:rsidRPr="0042414F">
        <w:rPr>
          <w:lang w:val="bg-BG"/>
        </w:rPr>
        <w:t xml:space="preserve">За застъпничество и посредничество </w:t>
      </w:r>
      <w:r w:rsidR="0042414F">
        <w:rPr>
          <w:lang w:val="bg-BG"/>
        </w:rPr>
        <w:t xml:space="preserve">са обезпечени 9 броя места </w:t>
      </w:r>
      <w:r w:rsidR="0042414F" w:rsidRPr="0042414F">
        <w:rPr>
          <w:lang w:val="bg-BG"/>
        </w:rPr>
        <w:t xml:space="preserve"> от ЦОП, а от обобщените данни за допустим максимален брой места, следва</w:t>
      </w:r>
      <w:r w:rsidR="0042414F">
        <w:rPr>
          <w:lang w:val="bg-BG"/>
        </w:rPr>
        <w:t xml:space="preserve"> да се осигурят 24 броя (ред № 2</w:t>
      </w:r>
      <w:r w:rsidR="0042414F" w:rsidRPr="0042414F">
        <w:rPr>
          <w:lang w:val="bg-BG"/>
        </w:rPr>
        <w:t xml:space="preserve"> от Таблица № 2). В този случай, община Долна Митрополия следва да предприеме промяна във вече съществуващия брой места (§5 от Преходни и заключителни разпоредби на Наредбата за планиране на социалните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</w:t>
      </w:r>
      <w:r w:rsidR="00B70FB3">
        <w:rPr>
          <w:lang w:val="bg-BG"/>
        </w:rPr>
        <w:t>дината на приемането на картата</w:t>
      </w:r>
      <w:r w:rsidR="0042414F" w:rsidRPr="0042414F">
        <w:rPr>
          <w:lang w:val="bg-BG"/>
        </w:rPr>
        <w:t>).</w:t>
      </w:r>
    </w:p>
    <w:p w:rsidR="003F7A5D" w:rsidRDefault="00113042" w:rsidP="00CB3523">
      <w:pPr>
        <w:pStyle w:val="a4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За </w:t>
      </w:r>
      <w:r w:rsidRPr="00113042">
        <w:rPr>
          <w:lang w:val="bg-BG"/>
        </w:rPr>
        <w:t>терапия и рехабилитация</w:t>
      </w:r>
      <w:r w:rsidR="00CB3523">
        <w:rPr>
          <w:lang w:val="bg-BG"/>
        </w:rPr>
        <w:t xml:space="preserve"> са обезпечени 8 броя места от ЦОП</w:t>
      </w:r>
      <w:r w:rsidR="00CB3523" w:rsidRPr="00CB3523">
        <w:rPr>
          <w:lang w:val="bg-BG"/>
        </w:rPr>
        <w:t>, а от обобщените данни за допустим максимален брой места, следва</w:t>
      </w:r>
      <w:r w:rsidR="00CB3523">
        <w:rPr>
          <w:lang w:val="bg-BG"/>
        </w:rPr>
        <w:t xml:space="preserve"> да се осигурят 42 броя (ред № 3</w:t>
      </w:r>
      <w:r w:rsidR="00CB3523" w:rsidRPr="00CB3523">
        <w:rPr>
          <w:lang w:val="bg-BG"/>
        </w:rPr>
        <w:t xml:space="preserve"> от Таблица № 2). В този случай, община Долна Митрополия следва да предприеме промяна във вече съществуващия брой места (§5 от Преходни и заключителни разпоредби на Наредбата за планиране на социалните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</w:t>
      </w:r>
    </w:p>
    <w:p w:rsidR="00386C57" w:rsidRDefault="00386C57" w:rsidP="00386C57">
      <w:pPr>
        <w:pStyle w:val="a4"/>
        <w:numPr>
          <w:ilvl w:val="0"/>
          <w:numId w:val="2"/>
        </w:numPr>
        <w:rPr>
          <w:lang w:val="bg-BG"/>
        </w:rPr>
      </w:pPr>
      <w:r w:rsidRPr="00386C57">
        <w:rPr>
          <w:lang w:val="bg-BG"/>
        </w:rPr>
        <w:t>За обучение за придобиване на умения са обезпечени 9 броя места  от ЦОП, а от обобщените данни за допустим максимален брой места, следва</w:t>
      </w:r>
      <w:r>
        <w:rPr>
          <w:lang w:val="bg-BG"/>
        </w:rPr>
        <w:t xml:space="preserve"> да се осигурят 29 броя (ред № 4</w:t>
      </w:r>
      <w:r w:rsidRPr="00386C57">
        <w:rPr>
          <w:lang w:val="bg-BG"/>
        </w:rPr>
        <w:t xml:space="preserve"> от Таблица № 2). В този случай, община Долна Митрополия следва да предприеме промяна във вече съществуващия брой места (§5 от Преходни и заключителни разпоредби на Наредбата за планиране на социалните услуги -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</w:t>
      </w:r>
      <w:r w:rsidRPr="00386C57">
        <w:rPr>
          <w:lang w:val="bg-BG"/>
        </w:rPr>
        <w:lastRenderedPageBreak/>
        <w:t>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картата).</w:t>
      </w:r>
    </w:p>
    <w:p w:rsidR="00305143" w:rsidRPr="00305143" w:rsidRDefault="00305143" w:rsidP="00305143">
      <w:pPr>
        <w:pStyle w:val="a4"/>
        <w:numPr>
          <w:ilvl w:val="0"/>
          <w:numId w:val="2"/>
        </w:numPr>
        <w:rPr>
          <w:lang w:val="bg-BG"/>
        </w:rPr>
      </w:pPr>
      <w:r w:rsidRPr="00305143">
        <w:rPr>
          <w:lang w:val="bg-BG"/>
        </w:rPr>
        <w:t>За социалната услуга подкрепа за придобиване на трудови умения ще се разкрият 11 броя места за потребители.</w:t>
      </w:r>
    </w:p>
    <w:p w:rsidR="000732AA" w:rsidRPr="000732AA" w:rsidRDefault="000732AA" w:rsidP="000732AA">
      <w:pPr>
        <w:pStyle w:val="a4"/>
        <w:numPr>
          <w:ilvl w:val="0"/>
          <w:numId w:val="2"/>
        </w:numPr>
        <w:rPr>
          <w:lang w:val="bg-BG"/>
        </w:rPr>
      </w:pPr>
      <w:r w:rsidRPr="000732AA">
        <w:rPr>
          <w:lang w:val="bg-BG"/>
        </w:rPr>
        <w:t xml:space="preserve">За </w:t>
      </w:r>
      <w:proofErr w:type="spellStart"/>
      <w:r w:rsidRPr="000732AA">
        <w:rPr>
          <w:lang w:val="bg-BG"/>
        </w:rPr>
        <w:t>резидентна</w:t>
      </w:r>
      <w:proofErr w:type="spellEnd"/>
      <w:r w:rsidRPr="000732AA">
        <w:rPr>
          <w:lang w:val="bg-BG"/>
        </w:rPr>
        <w:t xml:space="preserve"> грижа за лица в </w:t>
      </w:r>
      <w:proofErr w:type="spellStart"/>
      <w:r w:rsidRPr="000732AA">
        <w:rPr>
          <w:lang w:val="bg-BG"/>
        </w:rPr>
        <w:t>надтрудоспособна</w:t>
      </w:r>
      <w:proofErr w:type="spellEnd"/>
      <w:r w:rsidRPr="000732AA">
        <w:rPr>
          <w:lang w:val="bg-BG"/>
        </w:rPr>
        <w:t xml:space="preserve"> възраст без увреждания </w:t>
      </w:r>
      <w:r>
        <w:rPr>
          <w:lang w:val="bg-BG"/>
        </w:rPr>
        <w:t>са обезпечени 20 броя места  от ДСХ</w:t>
      </w:r>
      <w:r w:rsidRPr="000732AA">
        <w:rPr>
          <w:lang w:val="bg-BG"/>
        </w:rPr>
        <w:t>, а от обобщените данни за допустим максимален брой места, следва</w:t>
      </w:r>
      <w:r>
        <w:rPr>
          <w:lang w:val="bg-BG"/>
        </w:rPr>
        <w:t xml:space="preserve"> да се осигурят 23 броя (ред № 15</w:t>
      </w:r>
      <w:r w:rsidRPr="000732AA">
        <w:rPr>
          <w:lang w:val="bg-BG"/>
        </w:rPr>
        <w:t xml:space="preserve"> от Таблица № 2). В този случай, община Долна Митрополия </w:t>
      </w:r>
      <w:r>
        <w:rPr>
          <w:lang w:val="bg-BG"/>
        </w:rPr>
        <w:t>няма</w:t>
      </w:r>
      <w:r w:rsidRPr="000732AA">
        <w:rPr>
          <w:lang w:val="bg-BG"/>
        </w:rPr>
        <w:t xml:space="preserve"> да предприеме промяна във вече съществуващия брой места </w:t>
      </w:r>
      <w:r>
        <w:rPr>
          <w:lang w:val="bg-BG"/>
        </w:rPr>
        <w:t>поради</w:t>
      </w:r>
      <w:r w:rsidR="0036387B">
        <w:rPr>
          <w:lang w:val="bg-BG"/>
        </w:rPr>
        <w:t xml:space="preserve"> липса на капацитет на сградата и спазване на критериите за качество на социалната услуга.</w:t>
      </w:r>
    </w:p>
    <w:p w:rsidR="00386C57" w:rsidRPr="00CB3523" w:rsidRDefault="00386C57" w:rsidP="000732AA">
      <w:pPr>
        <w:pStyle w:val="a4"/>
        <w:ind w:left="1485"/>
        <w:jc w:val="both"/>
        <w:rPr>
          <w:lang w:val="bg-BG"/>
        </w:rPr>
      </w:pPr>
    </w:p>
    <w:p w:rsidR="00B76F35" w:rsidRDefault="00B76F35" w:rsidP="00803928">
      <w:pPr>
        <w:ind w:firstLine="720"/>
        <w:jc w:val="both"/>
        <w:rPr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6"/>
        <w:gridCol w:w="1555"/>
        <w:gridCol w:w="2090"/>
        <w:gridCol w:w="2324"/>
      </w:tblGrid>
      <w:tr w:rsidR="00196065" w:rsidTr="00781AE0">
        <w:tc>
          <w:tcPr>
            <w:tcW w:w="3656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4" w:type="dxa"/>
          </w:tcPr>
          <w:p w:rsidR="00196065" w:rsidRPr="00C63C06" w:rsidRDefault="000B14A8" w:rsidP="00095BD3">
            <w:pPr>
              <w:jc w:val="center"/>
              <w:rPr>
                <w:b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Pr="00C63C06">
              <w:rPr>
                <w:b/>
              </w:rPr>
              <w:t>X</w:t>
            </w:r>
          </w:p>
        </w:tc>
      </w:tr>
      <w:tr w:rsidR="00781AE0" w:rsidTr="00781AE0">
        <w:tc>
          <w:tcPr>
            <w:tcW w:w="3656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81AE0" w:rsidRPr="00342C08" w:rsidRDefault="00781AE0" w:rsidP="00781AE0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2090" w:type="dxa"/>
          </w:tcPr>
          <w:p w:rsidR="00781AE0" w:rsidRPr="00906A6C" w:rsidRDefault="00CA24F2" w:rsidP="00781AE0">
            <w:pPr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2324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 до посочения минимален размер в Наредбата за</w:t>
            </w:r>
          </w:p>
        </w:tc>
      </w:tr>
      <w:tr w:rsidR="00781AE0" w:rsidTr="00781AE0">
        <w:tc>
          <w:tcPr>
            <w:tcW w:w="3656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81AE0" w:rsidRPr="00342C08" w:rsidRDefault="00781AE0" w:rsidP="00781AE0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2090" w:type="dxa"/>
          </w:tcPr>
          <w:p w:rsidR="00781AE0" w:rsidRPr="00906A6C" w:rsidRDefault="00781AE0" w:rsidP="00781AE0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324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 до посочения минимален размер в Наредбата за качеството на социалните услуги</w:t>
            </w:r>
          </w:p>
        </w:tc>
      </w:tr>
      <w:tr w:rsidR="00781AE0" w:rsidTr="00781AE0">
        <w:tc>
          <w:tcPr>
            <w:tcW w:w="3656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81AE0" w:rsidRPr="00342C08" w:rsidRDefault="00781AE0" w:rsidP="00781AE0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8</w:t>
            </w:r>
          </w:p>
        </w:tc>
        <w:tc>
          <w:tcPr>
            <w:tcW w:w="2090" w:type="dxa"/>
          </w:tcPr>
          <w:p w:rsidR="00781AE0" w:rsidRPr="00906A6C" w:rsidRDefault="00CA24F2" w:rsidP="00781AE0">
            <w:pPr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2324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 до посочения минимален размер в Наредбата за</w:t>
            </w:r>
          </w:p>
        </w:tc>
      </w:tr>
      <w:tr w:rsidR="00781AE0" w:rsidTr="00781AE0">
        <w:tc>
          <w:tcPr>
            <w:tcW w:w="3656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81AE0" w:rsidRPr="00342C08" w:rsidRDefault="00781AE0" w:rsidP="00781AE0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9</w:t>
            </w:r>
          </w:p>
        </w:tc>
        <w:tc>
          <w:tcPr>
            <w:tcW w:w="2090" w:type="dxa"/>
          </w:tcPr>
          <w:p w:rsidR="00781AE0" w:rsidRPr="00906A6C" w:rsidRDefault="00CA24F2" w:rsidP="00781AE0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2324" w:type="dxa"/>
          </w:tcPr>
          <w:p w:rsidR="00781AE0" w:rsidRDefault="00781AE0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Възможно увеличаване на броя места до посочения минимален размер в Наредбата за</w:t>
            </w:r>
          </w:p>
        </w:tc>
      </w:tr>
      <w:tr w:rsidR="0055321A" w:rsidTr="00781AE0">
        <w:tc>
          <w:tcPr>
            <w:tcW w:w="3656" w:type="dxa"/>
          </w:tcPr>
          <w:p w:rsidR="0055321A" w:rsidRDefault="00305143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Подкрепа</w:t>
            </w:r>
            <w:r w:rsidR="0055321A">
              <w:rPr>
                <w:lang w:val="bg-BG"/>
              </w:rPr>
              <w:t xml:space="preserve"> за придобиване на трудови умения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5321A" w:rsidRDefault="0055321A" w:rsidP="00781AE0">
            <w:pPr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0</w:t>
            </w:r>
          </w:p>
        </w:tc>
        <w:tc>
          <w:tcPr>
            <w:tcW w:w="2090" w:type="dxa"/>
          </w:tcPr>
          <w:p w:rsidR="0055321A" w:rsidRDefault="0055321A" w:rsidP="00781AE0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324" w:type="dxa"/>
          </w:tcPr>
          <w:p w:rsidR="0055321A" w:rsidRDefault="0055321A" w:rsidP="00781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Разкриване</w:t>
            </w:r>
          </w:p>
        </w:tc>
      </w:tr>
      <w:tr w:rsidR="0033061B" w:rsidTr="00781AE0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55" w:type="dxa"/>
          </w:tcPr>
          <w:p w:rsidR="0033061B" w:rsidRDefault="00361F22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090" w:type="dxa"/>
          </w:tcPr>
          <w:p w:rsidR="0033061B" w:rsidRDefault="00431251" w:rsidP="005919E7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324" w:type="dxa"/>
          </w:tcPr>
          <w:p w:rsidR="0033061B" w:rsidRDefault="00595CBC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  <w:r w:rsidR="000613E6">
              <w:rPr>
                <w:lang w:val="bg-BG"/>
              </w:rPr>
              <w:t xml:space="preserve"> поради липса на капацитет</w:t>
            </w:r>
          </w:p>
        </w:tc>
      </w:tr>
    </w:tbl>
    <w:p w:rsidR="00E16113" w:rsidRDefault="00E16113" w:rsidP="002C6D33">
      <w:pPr>
        <w:ind w:firstLine="720"/>
        <w:jc w:val="both"/>
        <w:rPr>
          <w:lang w:val="bg-BG"/>
        </w:rPr>
      </w:pPr>
    </w:p>
    <w:p w:rsidR="00781AE0" w:rsidRDefault="00781AE0" w:rsidP="002C6D33">
      <w:pPr>
        <w:ind w:firstLine="720"/>
        <w:jc w:val="both"/>
        <w:rPr>
          <w:lang w:val="bg-BG"/>
        </w:rPr>
      </w:pPr>
    </w:p>
    <w:sectPr w:rsidR="00781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3D0"/>
    <w:multiLevelType w:val="hybridMultilevel"/>
    <w:tmpl w:val="FB767628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1"/>
    <w:rsid w:val="0000061E"/>
    <w:rsid w:val="00042A60"/>
    <w:rsid w:val="000613E6"/>
    <w:rsid w:val="000732AA"/>
    <w:rsid w:val="000837B6"/>
    <w:rsid w:val="00095BD3"/>
    <w:rsid w:val="000B14A8"/>
    <w:rsid w:val="00113042"/>
    <w:rsid w:val="001146A3"/>
    <w:rsid w:val="00130F45"/>
    <w:rsid w:val="0015194F"/>
    <w:rsid w:val="001609F6"/>
    <w:rsid w:val="00167923"/>
    <w:rsid w:val="00196065"/>
    <w:rsid w:val="001C4504"/>
    <w:rsid w:val="002C4D60"/>
    <w:rsid w:val="002C6D33"/>
    <w:rsid w:val="002E5DFE"/>
    <w:rsid w:val="00305143"/>
    <w:rsid w:val="0031336F"/>
    <w:rsid w:val="00325D83"/>
    <w:rsid w:val="0033061B"/>
    <w:rsid w:val="00342C08"/>
    <w:rsid w:val="00361F22"/>
    <w:rsid w:val="0036387B"/>
    <w:rsid w:val="00371BCF"/>
    <w:rsid w:val="00386C57"/>
    <w:rsid w:val="003B3D4F"/>
    <w:rsid w:val="003C2461"/>
    <w:rsid w:val="003F7A5D"/>
    <w:rsid w:val="00415CD1"/>
    <w:rsid w:val="00420621"/>
    <w:rsid w:val="004216F2"/>
    <w:rsid w:val="0042414F"/>
    <w:rsid w:val="00431251"/>
    <w:rsid w:val="0047682F"/>
    <w:rsid w:val="004A5513"/>
    <w:rsid w:val="004B6095"/>
    <w:rsid w:val="00506BA5"/>
    <w:rsid w:val="0055321A"/>
    <w:rsid w:val="005919E7"/>
    <w:rsid w:val="00595CBC"/>
    <w:rsid w:val="005E06DA"/>
    <w:rsid w:val="00612AD0"/>
    <w:rsid w:val="00615084"/>
    <w:rsid w:val="00622304"/>
    <w:rsid w:val="006E5FCE"/>
    <w:rsid w:val="006F4FA7"/>
    <w:rsid w:val="00700F9C"/>
    <w:rsid w:val="00711804"/>
    <w:rsid w:val="00781AE0"/>
    <w:rsid w:val="007C6370"/>
    <w:rsid w:val="007D7C26"/>
    <w:rsid w:val="00803928"/>
    <w:rsid w:val="00906A6C"/>
    <w:rsid w:val="00975CF7"/>
    <w:rsid w:val="009A3AC3"/>
    <w:rsid w:val="009B74B2"/>
    <w:rsid w:val="00A11728"/>
    <w:rsid w:val="00A73B86"/>
    <w:rsid w:val="00A921F8"/>
    <w:rsid w:val="00B00022"/>
    <w:rsid w:val="00B07E7C"/>
    <w:rsid w:val="00B15BF9"/>
    <w:rsid w:val="00B5793D"/>
    <w:rsid w:val="00B65A56"/>
    <w:rsid w:val="00B70FB3"/>
    <w:rsid w:val="00B76F35"/>
    <w:rsid w:val="00B8204F"/>
    <w:rsid w:val="00BA65D5"/>
    <w:rsid w:val="00BC1177"/>
    <w:rsid w:val="00C13CA6"/>
    <w:rsid w:val="00C27988"/>
    <w:rsid w:val="00C60499"/>
    <w:rsid w:val="00C63C06"/>
    <w:rsid w:val="00CA24F2"/>
    <w:rsid w:val="00CB3523"/>
    <w:rsid w:val="00CF711A"/>
    <w:rsid w:val="00D52ABE"/>
    <w:rsid w:val="00DA1FC9"/>
    <w:rsid w:val="00E16113"/>
    <w:rsid w:val="00E31C73"/>
    <w:rsid w:val="00E7222E"/>
    <w:rsid w:val="00E83CEB"/>
    <w:rsid w:val="00F04907"/>
    <w:rsid w:val="00FE1D4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64025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AD43-1057-493F-8027-C4ADDF7B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USER</cp:lastModifiedBy>
  <cp:revision>35</cp:revision>
  <cp:lastPrinted>2023-01-17T09:31:00Z</cp:lastPrinted>
  <dcterms:created xsi:type="dcterms:W3CDTF">2022-11-14T14:00:00Z</dcterms:created>
  <dcterms:modified xsi:type="dcterms:W3CDTF">2023-02-09T13:48:00Z</dcterms:modified>
</cp:coreProperties>
</file>